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start"/>
        <w:bidi/>
      </w:pPr>
      <w:r>
        <w:rPr>
          <w:rFonts w:ascii="Arial" w:hAnsi="Arial" w:cs="Arial" w:eastAsia="Arial"/>
          <w:lang w:val="he-IL"/>
        </w:rPr>
        <w:t>פרוטוקול פגישת פיילוט פורטל שירות</w:t>
      </w:r>
    </w:p>
    <w:p>
      <w:pPr>
        <w:jc w:val="start"/>
        <w:bidi/>
      </w:pPr>
      <w:r>
        <w:rPr>
          <w:rFonts w:ascii="Arial" w:hAnsi="Arial" w:cs="Arial" w:eastAsia="Arial"/>
          <w:lang w:val="he-IL"/>
        </w:rPr>
        <w:t>חומר דמה לתרגול בלבד. השמות, התאריכים והאירועים בדויים.</w:t>
      </w:r>
    </w:p>
    <w:p>
      <w:pPr>
        <w:jc w:val="start"/>
        <w:bidi/>
      </w:pPr>
      <w:r>
        <w:rPr>
          <w:rFonts w:ascii="Arial" w:hAnsi="Arial" w:cs="Arial" w:eastAsia="Arial"/>
          <w:lang w:val="he-IL"/>
        </w:rPr>
        <w:t>מועד הפגישה: 7 בספטמבר 2026. משתתפים: דנה, יואב ומיכל.</w:t>
      </w:r>
    </w:p>
    <w:p>
      <w:pPr>
        <w:pStyle w:val="Heading1"/>
        <w:jc w:val="start"/>
        <w:bidi/>
      </w:pPr>
      <w:r>
        <w:rPr>
          <w:rFonts w:ascii="Arial" w:hAnsi="Arial" w:cs="Arial" w:eastAsia="Arial"/>
          <w:lang w:val="he-IL"/>
        </w:rPr>
        <w:t>מטרת הפגישה</w:t>
      </w:r>
    </w:p>
    <w:p>
      <w:pPr>
        <w:jc w:val="start"/>
        <w:bidi/>
      </w:pPr>
      <w:r>
        <w:rPr>
          <w:rFonts w:ascii="Arial" w:hAnsi="Arial" w:cs="Arial" w:eastAsia="Arial"/>
          <w:lang w:val="he-IL"/>
        </w:rPr>
        <w:t>לבחון פיילוט של פורטל שירות לעשרה עובדים. הפיילוט ייבחן לפני החלטה על הרחבה.</w:t>
      </w:r>
    </w:p>
    <w:p>
      <w:pPr>
        <w:pStyle w:val="Heading1"/>
        <w:jc w:val="start"/>
        <w:bidi/>
      </w:pPr>
      <w:r>
        <w:rPr>
          <w:rFonts w:ascii="Arial" w:hAnsi="Arial" w:cs="Arial" w:eastAsia="Arial"/>
          <w:lang w:val="he-IL"/>
        </w:rPr>
        <w:t>החלטות</w:t>
      </w:r>
    </w:p>
    <w:p>
      <w:pPr>
        <w:jc w:val="start"/>
        <w:bidi/>
      </w:pPr>
      <w:r>
        <w:rPr>
          <w:rFonts w:ascii="Arial" w:hAnsi="Arial" w:cs="Arial" w:eastAsia="Arial"/>
          <w:lang w:val="he-IL"/>
        </w:rPr>
        <w:t>הוחלט להתחיל את הפיילוט רק לאחר אישור אבטחת מידע. לא אושרה רכישה ולא נקבע מועד מחייב לעלייה לאוויר.</w:t>
      </w:r>
    </w:p>
    <w:p>
      <w:pPr>
        <w:pStyle w:val="Heading1"/>
        <w:jc w:val="start"/>
        <w:bidi/>
      </w:pPr>
      <w:r>
        <w:rPr>
          <w:rFonts w:ascii="Arial" w:hAnsi="Arial" w:cs="Arial" w:eastAsia="Arial"/>
          <w:lang w:val="he-IL"/>
        </w:rPr>
        <w:t>משימות</w:t>
      </w:r>
    </w:p>
    <w:p>
      <w:pPr>
        <w:jc w:val="start"/>
        <w:bidi/>
      </w:pPr>
      <w:r>
        <w:rPr>
          <w:rFonts w:ascii="Arial" w:hAnsi="Arial" w:cs="Arial" w:eastAsia="Arial"/>
          <w:lang w:val="he-IL"/>
        </w:rPr>
        <w:t>דנה תשלח רשימה של עשרה משתמשים עד 10 בספטמבר. יואב יבדוק את הרשאות הגישה עד 13 בספטמבר. מיכל תרכז את שאלות המשתתפים. לא נקבע מועד לריכוז השאלות.</w:t>
      </w:r>
    </w:p>
    <w:p>
      <w:pPr>
        <w:pStyle w:val="Heading1"/>
        <w:jc w:val="start"/>
        <w:bidi/>
      </w:pPr>
      <w:r>
        <w:rPr>
          <w:rFonts w:ascii="Arial" w:hAnsi="Arial" w:cs="Arial" w:eastAsia="Arial"/>
          <w:lang w:val="he-IL"/>
        </w:rPr>
        <w:t>הצעה שטרם אושרה</w:t>
      </w:r>
    </w:p>
    <w:p>
      <w:pPr>
        <w:jc w:val="start"/>
        <w:bidi/>
      </w:pPr>
      <w:r>
        <w:rPr>
          <w:rFonts w:ascii="Arial" w:hAnsi="Arial" w:cs="Arial" w:eastAsia="Arial"/>
          <w:lang w:val="he-IL"/>
        </w:rPr>
        <w:t>יואב הציע להרחיב את הפיילוט לכל המחלקה לאחר שבועיים. ההצעה לא הועמדה לאישור ולא התקבלה החלטה בנושא.</w:t>
      </w:r>
    </w:p>
    <w:p>
      <w:pPr>
        <w:pStyle w:val="Heading1"/>
        <w:jc w:val="start"/>
        <w:bidi/>
      </w:pPr>
      <w:r>
        <w:rPr>
          <w:rFonts w:ascii="Arial" w:hAnsi="Arial" w:cs="Arial" w:eastAsia="Arial"/>
          <w:lang w:val="he-IL"/>
        </w:rPr>
        <w:t>סיכון ושאלה פתוחה</w:t>
      </w:r>
    </w:p>
    <w:p>
      <w:pPr>
        <w:jc w:val="start"/>
        <w:bidi/>
      </w:pPr>
      <w:r>
        <w:rPr>
          <w:rFonts w:ascii="Arial" w:hAnsi="Arial" w:cs="Arial" w:eastAsia="Arial"/>
          <w:lang w:val="he-IL"/>
        </w:rPr>
        <w:t>קיים סיכון של גישה למסמכים שאינם מיועדים למשתתפי הפיילוט. לפני תחילת הפיילוט נדרש אישור אבטחה. עדיין לא נקבע מי ימדוד את זמן הטיפול ולא נקבע מועד למדידה.</w:t>
      </w:r>
    </w:p>
    <w:sectPr w:rsidR="00FC693F" w:rsidRPr="0006063C" w:rsidSect="00034616">
      <w:pgSz w:w="11909" w:h="16834"/>
      <w:pgMar w:top="979" w:right="1080" w:bottom="979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פרוטוקול פגישת פיילוט פורטל שירות</dc:title>
  <dc:subject/>
  <dc:creator>גיא כהן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